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4"/>
        <w:gridCol w:w="7478"/>
      </w:tblGrid>
      <w:tr w:rsidR="00297167" w:rsidTr="00C5664E">
        <w:tc>
          <w:tcPr>
            <w:tcW w:w="2144" w:type="dxa"/>
          </w:tcPr>
          <w:p w:rsidR="007762C2" w:rsidRDefault="007762C2">
            <w:pPr>
              <w:rPr>
                <w:noProof/>
                <w:lang w:eastAsia="ru-RU"/>
              </w:rPr>
            </w:pPr>
          </w:p>
          <w:p w:rsidR="00297167" w:rsidRDefault="007762C2">
            <w:r>
              <w:rPr>
                <w:noProof/>
                <w:lang w:eastAsia="ru-RU"/>
              </w:rPr>
              <w:drawing>
                <wp:inline distT="0" distB="0" distL="0" distR="0">
                  <wp:extent cx="1224286" cy="1095375"/>
                  <wp:effectExtent l="0" t="0" r="0" b="0"/>
                  <wp:docPr id="2" name="Рисунок 1" descr="D:\Мои документы\фото\DSC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фото\DSC_00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lum bright="15000" contrast="5000"/>
                          </a:blip>
                          <a:srcRect t="-1" b="40198"/>
                          <a:stretch/>
                        </pic:blipFill>
                        <pic:spPr bwMode="auto">
                          <a:xfrm>
                            <a:off x="0" y="0"/>
                            <a:ext cx="1229768" cy="110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297167" w:rsidRPr="006E1447" w:rsidRDefault="00297167" w:rsidP="006E1447">
            <w:pPr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6E1447">
              <w:rPr>
                <w:b/>
                <w:bCs/>
                <w:i/>
                <w:sz w:val="28"/>
                <w:szCs w:val="28"/>
                <w:lang w:eastAsia="ru-RU"/>
              </w:rPr>
              <w:t>Цимфер</w:t>
            </w:r>
          </w:p>
          <w:p w:rsidR="00297167" w:rsidRPr="006E1447" w:rsidRDefault="00297167" w:rsidP="006E1447">
            <w:pPr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6E1447">
              <w:rPr>
                <w:b/>
                <w:bCs/>
                <w:i/>
                <w:sz w:val="28"/>
                <w:szCs w:val="28"/>
                <w:lang w:eastAsia="ru-RU"/>
              </w:rPr>
              <w:t>Светлана</w:t>
            </w:r>
          </w:p>
          <w:p w:rsidR="00297167" w:rsidRPr="006E1447" w:rsidRDefault="00297167" w:rsidP="006E1447">
            <w:pPr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6E1447">
              <w:rPr>
                <w:b/>
                <w:bCs/>
                <w:i/>
                <w:sz w:val="28"/>
                <w:szCs w:val="28"/>
                <w:lang w:eastAsia="ru-RU"/>
              </w:rPr>
              <w:t>Николаевна</w:t>
            </w:r>
          </w:p>
          <w:p w:rsidR="00301095" w:rsidRDefault="00301095" w:rsidP="006E1447">
            <w:pPr>
              <w:rPr>
                <w:b/>
                <w:bCs/>
                <w:sz w:val="28"/>
                <w:szCs w:val="28"/>
                <w:lang w:eastAsia="ru-RU"/>
              </w:rPr>
            </w:pPr>
          </w:p>
          <w:p w:rsidR="00301095" w:rsidRDefault="00301095" w:rsidP="006E1447">
            <w:pPr>
              <w:rPr>
                <w:b/>
                <w:bCs/>
                <w:sz w:val="28"/>
                <w:szCs w:val="28"/>
                <w:lang w:eastAsia="ru-RU"/>
              </w:rPr>
            </w:pPr>
          </w:p>
          <w:p w:rsidR="00297167" w:rsidRDefault="00297167" w:rsidP="006E1447">
            <w:pPr>
              <w:rPr>
                <w:b/>
                <w:bCs/>
                <w:sz w:val="28"/>
                <w:szCs w:val="28"/>
                <w:lang w:eastAsia="ru-RU"/>
              </w:rPr>
            </w:pPr>
          </w:p>
          <w:p w:rsidR="00297167" w:rsidRDefault="00297167" w:rsidP="006E1447"/>
        </w:tc>
      </w:tr>
      <w:tr w:rsidR="00297167" w:rsidTr="00C5664E">
        <w:tc>
          <w:tcPr>
            <w:tcW w:w="2144" w:type="dxa"/>
          </w:tcPr>
          <w:p w:rsidR="00297167" w:rsidRPr="006E1447" w:rsidRDefault="00297167">
            <w:pPr>
              <w:rPr>
                <w:i/>
              </w:rPr>
            </w:pPr>
            <w:r w:rsidRPr="006E1447">
              <w:rPr>
                <w:b/>
                <w:bCs/>
                <w:i/>
                <w:lang w:eastAsia="ru-RU"/>
              </w:rPr>
              <w:t>Дата рождения</w:t>
            </w:r>
          </w:p>
        </w:tc>
        <w:tc>
          <w:tcPr>
            <w:tcW w:w="7478" w:type="dxa"/>
          </w:tcPr>
          <w:p w:rsidR="00297167" w:rsidRDefault="00297167" w:rsidP="00301095">
            <w:r>
              <w:rPr>
                <w:lang w:eastAsia="ru-RU"/>
              </w:rPr>
              <w:t>22 марта 1962</w:t>
            </w:r>
            <w:r w:rsidRPr="00152933">
              <w:rPr>
                <w:lang w:eastAsia="ru-RU"/>
              </w:rPr>
              <w:t xml:space="preserve"> г.</w:t>
            </w:r>
          </w:p>
        </w:tc>
      </w:tr>
      <w:tr w:rsidR="00297167" w:rsidTr="00C5664E">
        <w:tc>
          <w:tcPr>
            <w:tcW w:w="2144" w:type="dxa"/>
          </w:tcPr>
          <w:p w:rsidR="00297167" w:rsidRPr="006E1447" w:rsidRDefault="00297167">
            <w:pPr>
              <w:rPr>
                <w:i/>
              </w:rPr>
            </w:pPr>
            <w:r w:rsidRPr="006E1447">
              <w:rPr>
                <w:b/>
                <w:bCs/>
                <w:i/>
                <w:lang w:eastAsia="ru-RU"/>
              </w:rPr>
              <w:t>Адрес, телефон</w:t>
            </w:r>
          </w:p>
        </w:tc>
        <w:tc>
          <w:tcPr>
            <w:tcW w:w="7478" w:type="dxa"/>
          </w:tcPr>
          <w:p w:rsidR="00297167" w:rsidRDefault="0026050A" w:rsidP="00453CF3">
            <w:r>
              <w:rPr>
                <w:lang w:eastAsia="ru-RU"/>
              </w:rPr>
              <w:t>Москва</w:t>
            </w:r>
            <w:r w:rsidR="004E0A84">
              <w:rPr>
                <w:lang w:eastAsia="ru-RU"/>
              </w:rPr>
              <w:t xml:space="preserve">, ул. </w:t>
            </w:r>
            <w:r w:rsidR="007845E1">
              <w:rPr>
                <w:lang w:eastAsia="ru-RU"/>
              </w:rPr>
              <w:t>7-ая Текстильщиков, д.7, корп.4, кв.48</w:t>
            </w:r>
            <w:r>
              <w:rPr>
                <w:lang w:eastAsia="ru-RU"/>
              </w:rPr>
              <w:t>, 89154949799</w:t>
            </w:r>
          </w:p>
        </w:tc>
      </w:tr>
      <w:tr w:rsidR="00297167" w:rsidTr="00C5664E">
        <w:tc>
          <w:tcPr>
            <w:tcW w:w="2144" w:type="dxa"/>
          </w:tcPr>
          <w:p w:rsidR="00297167" w:rsidRPr="006E1447" w:rsidRDefault="00297167">
            <w:pPr>
              <w:rPr>
                <w:i/>
              </w:rPr>
            </w:pPr>
            <w:r w:rsidRPr="006E1447">
              <w:rPr>
                <w:b/>
                <w:bCs/>
                <w:i/>
                <w:lang w:eastAsia="ru-RU"/>
              </w:rPr>
              <w:t>Семейное положение</w:t>
            </w:r>
          </w:p>
        </w:tc>
        <w:tc>
          <w:tcPr>
            <w:tcW w:w="7478" w:type="dxa"/>
          </w:tcPr>
          <w:p w:rsidR="00297167" w:rsidRDefault="007D3F60" w:rsidP="00301095">
            <w:r>
              <w:rPr>
                <w:lang w:eastAsia="ru-RU"/>
              </w:rPr>
              <w:t>Трое взрослых самостоятельных детей, не замужем</w:t>
            </w:r>
          </w:p>
        </w:tc>
      </w:tr>
      <w:tr w:rsidR="00297167" w:rsidTr="00C5664E">
        <w:tc>
          <w:tcPr>
            <w:tcW w:w="2144" w:type="dxa"/>
          </w:tcPr>
          <w:p w:rsidR="00297167" w:rsidRPr="006E1447" w:rsidRDefault="00297167">
            <w:pPr>
              <w:rPr>
                <w:i/>
              </w:rPr>
            </w:pPr>
          </w:p>
        </w:tc>
        <w:tc>
          <w:tcPr>
            <w:tcW w:w="7478" w:type="dxa"/>
          </w:tcPr>
          <w:p w:rsidR="00297167" w:rsidRPr="006E1447" w:rsidRDefault="00297167" w:rsidP="00301095">
            <w:pPr>
              <w:rPr>
                <w:i/>
                <w:sz w:val="28"/>
                <w:szCs w:val="28"/>
              </w:rPr>
            </w:pPr>
            <w:r w:rsidRPr="006E1447">
              <w:rPr>
                <w:b/>
                <w:bCs/>
                <w:i/>
                <w:sz w:val="28"/>
                <w:szCs w:val="28"/>
                <w:lang w:eastAsia="ru-RU"/>
              </w:rPr>
              <w:t>Цель</w:t>
            </w:r>
          </w:p>
        </w:tc>
      </w:tr>
      <w:tr w:rsidR="00297167" w:rsidTr="00C5664E">
        <w:tc>
          <w:tcPr>
            <w:tcW w:w="2144" w:type="dxa"/>
          </w:tcPr>
          <w:p w:rsidR="00297167" w:rsidRPr="006E1447" w:rsidRDefault="00297167">
            <w:pPr>
              <w:rPr>
                <w:i/>
              </w:rPr>
            </w:pPr>
          </w:p>
        </w:tc>
        <w:tc>
          <w:tcPr>
            <w:tcW w:w="7478" w:type="dxa"/>
          </w:tcPr>
          <w:p w:rsidR="00297167" w:rsidRDefault="00297167" w:rsidP="00301095">
            <w:r w:rsidRPr="00152933">
              <w:rPr>
                <w:lang w:eastAsia="ru-RU"/>
              </w:rPr>
              <w:t>Получение должности</w:t>
            </w:r>
          </w:p>
        </w:tc>
      </w:tr>
      <w:tr w:rsidR="00297167" w:rsidTr="00C5664E">
        <w:tc>
          <w:tcPr>
            <w:tcW w:w="2144" w:type="dxa"/>
          </w:tcPr>
          <w:p w:rsidR="00297167" w:rsidRPr="006E1447" w:rsidRDefault="00297167">
            <w:pPr>
              <w:rPr>
                <w:i/>
              </w:rPr>
            </w:pPr>
          </w:p>
        </w:tc>
        <w:tc>
          <w:tcPr>
            <w:tcW w:w="7478" w:type="dxa"/>
          </w:tcPr>
          <w:p w:rsidR="00297167" w:rsidRPr="006E1447" w:rsidRDefault="00297167" w:rsidP="00301095">
            <w:pPr>
              <w:rPr>
                <w:i/>
                <w:sz w:val="28"/>
                <w:szCs w:val="28"/>
              </w:rPr>
            </w:pPr>
            <w:r w:rsidRPr="006E1447">
              <w:rPr>
                <w:b/>
                <w:bCs/>
                <w:i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050656" w:rsidTr="00C5664E">
        <w:tc>
          <w:tcPr>
            <w:tcW w:w="2144" w:type="dxa"/>
          </w:tcPr>
          <w:p w:rsidR="00050656" w:rsidRPr="006E1447" w:rsidRDefault="00050656">
            <w:pPr>
              <w:rPr>
                <w:i/>
              </w:rPr>
            </w:pPr>
          </w:p>
        </w:tc>
        <w:tc>
          <w:tcPr>
            <w:tcW w:w="7478" w:type="dxa"/>
          </w:tcPr>
          <w:p w:rsidR="00050656" w:rsidRPr="00050656" w:rsidRDefault="00050656" w:rsidP="002B3BA2">
            <w:pPr>
              <w:rPr>
                <w:bCs/>
                <w:lang w:eastAsia="ru-RU"/>
              </w:rPr>
            </w:pPr>
            <w:r w:rsidRPr="00050656">
              <w:rPr>
                <w:bCs/>
                <w:lang w:eastAsia="ru-RU"/>
              </w:rPr>
              <w:t>Алтайский государственный университет. Квалификация</w:t>
            </w:r>
            <w:r>
              <w:rPr>
                <w:bCs/>
                <w:lang w:eastAsia="ru-RU"/>
              </w:rPr>
              <w:t>:</w:t>
            </w:r>
            <w:r w:rsidRPr="00050656">
              <w:rPr>
                <w:bCs/>
                <w:lang w:eastAsia="ru-RU"/>
              </w:rPr>
              <w:t xml:space="preserve"> магистр (география).</w:t>
            </w:r>
          </w:p>
        </w:tc>
      </w:tr>
      <w:tr w:rsidR="00297167" w:rsidTr="00C5664E">
        <w:tc>
          <w:tcPr>
            <w:tcW w:w="2144" w:type="dxa"/>
          </w:tcPr>
          <w:p w:rsidR="00297167" w:rsidRPr="006E1447" w:rsidRDefault="00297167">
            <w:pPr>
              <w:rPr>
                <w:i/>
              </w:rPr>
            </w:pPr>
          </w:p>
        </w:tc>
        <w:tc>
          <w:tcPr>
            <w:tcW w:w="7478" w:type="dxa"/>
          </w:tcPr>
          <w:p w:rsidR="00297167" w:rsidRDefault="00301095" w:rsidP="002B3BA2">
            <w:r>
              <w:rPr>
                <w:lang w:eastAsia="ru-RU"/>
              </w:rPr>
              <w:t>Алтайская Государс</w:t>
            </w:r>
            <w:r w:rsidR="007D3F60">
              <w:rPr>
                <w:lang w:eastAsia="ru-RU"/>
              </w:rPr>
              <w:t>твенная Академия Культуры</w:t>
            </w:r>
            <w:r>
              <w:rPr>
                <w:lang w:eastAsia="ru-RU"/>
              </w:rPr>
              <w:t xml:space="preserve">. Специальность: ландшафтный дизайн. </w:t>
            </w:r>
          </w:p>
        </w:tc>
      </w:tr>
      <w:tr w:rsidR="00297167" w:rsidTr="00C5664E">
        <w:tc>
          <w:tcPr>
            <w:tcW w:w="2144" w:type="dxa"/>
          </w:tcPr>
          <w:p w:rsidR="00297167" w:rsidRPr="006E1447" w:rsidRDefault="00297167">
            <w:pPr>
              <w:rPr>
                <w:i/>
              </w:rPr>
            </w:pPr>
          </w:p>
        </w:tc>
        <w:tc>
          <w:tcPr>
            <w:tcW w:w="7478" w:type="dxa"/>
          </w:tcPr>
          <w:p w:rsidR="00297167" w:rsidRDefault="00301095" w:rsidP="002B3BA2">
            <w:r>
              <w:rPr>
                <w:lang w:eastAsia="ru-RU"/>
              </w:rPr>
              <w:t xml:space="preserve">Алтайский Государственный Технический Университет, </w:t>
            </w:r>
            <w:proofErr w:type="spellStart"/>
            <w:r>
              <w:rPr>
                <w:lang w:eastAsia="ru-RU"/>
              </w:rPr>
              <w:t>спецфакультет</w:t>
            </w:r>
            <w:proofErr w:type="spellEnd"/>
            <w:r>
              <w:rPr>
                <w:lang w:eastAsia="ru-RU"/>
              </w:rPr>
              <w:t xml:space="preserve"> менеджеров.</w:t>
            </w:r>
            <w:r w:rsidRPr="00152933">
              <w:rPr>
                <w:lang w:eastAsia="ru-RU"/>
              </w:rPr>
              <w:t xml:space="preserve"> Специальность:</w:t>
            </w:r>
            <w:r>
              <w:rPr>
                <w:lang w:eastAsia="ru-RU"/>
              </w:rPr>
              <w:t xml:space="preserve"> менеджмент.</w:t>
            </w:r>
          </w:p>
        </w:tc>
      </w:tr>
      <w:tr w:rsidR="00297167" w:rsidTr="00C5664E">
        <w:tc>
          <w:tcPr>
            <w:tcW w:w="2144" w:type="dxa"/>
          </w:tcPr>
          <w:p w:rsidR="00297167" w:rsidRPr="006E1447" w:rsidRDefault="00297167">
            <w:pPr>
              <w:rPr>
                <w:i/>
              </w:rPr>
            </w:pPr>
          </w:p>
        </w:tc>
        <w:tc>
          <w:tcPr>
            <w:tcW w:w="7478" w:type="dxa"/>
          </w:tcPr>
          <w:p w:rsidR="00297167" w:rsidRDefault="00301095" w:rsidP="00F1740A">
            <w:pPr>
              <w:jc w:val="both"/>
            </w:pPr>
            <w:r>
              <w:rPr>
                <w:lang w:eastAsia="ru-RU"/>
              </w:rPr>
              <w:t>Куйбышевский Авиационный Институт (ныне Самарский Государственный Аэрокосмический Университет)</w:t>
            </w:r>
            <w:r w:rsidRPr="00152933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самолетостроительный</w:t>
            </w:r>
            <w:r w:rsidRPr="00152933">
              <w:rPr>
                <w:lang w:eastAsia="ru-RU"/>
              </w:rPr>
              <w:t xml:space="preserve"> факультет. Специальность: </w:t>
            </w:r>
            <w:r>
              <w:rPr>
                <w:lang w:eastAsia="ru-RU"/>
              </w:rPr>
              <w:t>инженер-механик самолетостроение.</w:t>
            </w:r>
          </w:p>
        </w:tc>
      </w:tr>
      <w:tr w:rsidR="00297167" w:rsidTr="00C5664E">
        <w:tc>
          <w:tcPr>
            <w:tcW w:w="2144" w:type="dxa"/>
          </w:tcPr>
          <w:p w:rsidR="00297167" w:rsidRPr="006E1447" w:rsidRDefault="00297167">
            <w:pPr>
              <w:rPr>
                <w:i/>
              </w:rPr>
            </w:pPr>
          </w:p>
        </w:tc>
        <w:tc>
          <w:tcPr>
            <w:tcW w:w="7478" w:type="dxa"/>
          </w:tcPr>
          <w:p w:rsidR="00297167" w:rsidRPr="006E1447" w:rsidRDefault="00301095" w:rsidP="002B3BA2">
            <w:pPr>
              <w:rPr>
                <w:i/>
                <w:sz w:val="28"/>
                <w:szCs w:val="28"/>
              </w:rPr>
            </w:pPr>
            <w:r w:rsidRPr="006E1447">
              <w:rPr>
                <w:b/>
                <w:bCs/>
                <w:i/>
                <w:sz w:val="28"/>
                <w:szCs w:val="28"/>
                <w:lang w:eastAsia="ru-RU"/>
              </w:rPr>
              <w:t>Опыт работы</w:t>
            </w:r>
          </w:p>
        </w:tc>
      </w:tr>
      <w:tr w:rsidR="00A958EA" w:rsidTr="00C5664E">
        <w:tc>
          <w:tcPr>
            <w:tcW w:w="2144" w:type="dxa"/>
          </w:tcPr>
          <w:p w:rsidR="00A958EA" w:rsidRPr="00A958EA" w:rsidRDefault="00A958EA" w:rsidP="005306EF">
            <w:pPr>
              <w:rPr>
                <w:b/>
                <w:i/>
              </w:rPr>
            </w:pPr>
            <w:r>
              <w:rPr>
                <w:b/>
                <w:i/>
              </w:rPr>
              <w:t>июнь 2019</w:t>
            </w:r>
            <w:r w:rsidRPr="00F1740A">
              <w:rPr>
                <w:b/>
                <w:i/>
              </w:rPr>
              <w:t>гг</w:t>
            </w:r>
            <w:r>
              <w:rPr>
                <w:b/>
                <w:i/>
                <w:lang w:val="en-US"/>
              </w:rPr>
              <w:t xml:space="preserve"> – </w:t>
            </w:r>
            <w:r>
              <w:rPr>
                <w:b/>
                <w:i/>
              </w:rPr>
              <w:t>настоящее время</w:t>
            </w:r>
          </w:p>
        </w:tc>
        <w:tc>
          <w:tcPr>
            <w:tcW w:w="7478" w:type="dxa"/>
          </w:tcPr>
          <w:p w:rsidR="00A958EA" w:rsidRPr="00F1740A" w:rsidRDefault="00A958EA" w:rsidP="00A958EA">
            <w:pPr>
              <w:jc w:val="both"/>
              <w:rPr>
                <w:bCs/>
                <w:lang w:eastAsia="ru-RU"/>
              </w:rPr>
            </w:pPr>
            <w:r w:rsidRPr="00A958EA">
              <w:rPr>
                <w:bCs/>
                <w:lang w:eastAsia="ru-RU"/>
              </w:rPr>
              <w:t>Федеральное государственное бюджетное образовательное учреждение</w:t>
            </w:r>
            <w:r>
              <w:rPr>
                <w:bCs/>
                <w:lang w:eastAsia="ru-RU"/>
              </w:rPr>
              <w:t xml:space="preserve"> </w:t>
            </w:r>
            <w:r w:rsidRPr="00A958EA">
              <w:rPr>
                <w:bCs/>
                <w:lang w:eastAsia="ru-RU"/>
              </w:rPr>
              <w:t>высшего образования</w:t>
            </w:r>
            <w:r>
              <w:rPr>
                <w:bCs/>
                <w:lang w:eastAsia="ru-RU"/>
              </w:rPr>
              <w:t xml:space="preserve"> </w:t>
            </w:r>
            <w:r w:rsidRPr="00A958EA">
              <w:rPr>
                <w:bCs/>
                <w:lang w:eastAsia="ru-RU"/>
              </w:rPr>
              <w:t>«Всероссийский государственный институт кинематографии имени</w:t>
            </w:r>
            <w:r>
              <w:rPr>
                <w:bCs/>
                <w:lang w:eastAsia="ru-RU"/>
              </w:rPr>
              <w:t xml:space="preserve"> </w:t>
            </w:r>
            <w:proofErr w:type="spellStart"/>
            <w:r w:rsidRPr="00A958EA">
              <w:rPr>
                <w:bCs/>
                <w:lang w:eastAsia="ru-RU"/>
              </w:rPr>
              <w:t>С.А.Герасимова</w:t>
            </w:r>
            <w:proofErr w:type="spellEnd"/>
            <w:r w:rsidRPr="00A958EA">
              <w:rPr>
                <w:bCs/>
                <w:lang w:eastAsia="ru-RU"/>
              </w:rPr>
              <w:t>» (ВГИК)</w:t>
            </w:r>
            <w:r>
              <w:rPr>
                <w:bCs/>
                <w:lang w:eastAsia="ru-RU"/>
              </w:rPr>
              <w:t xml:space="preserve"> Центр Непрерывного Образования и</w:t>
            </w:r>
            <w:r w:rsidRPr="00A958EA">
              <w:rPr>
                <w:bCs/>
                <w:lang w:eastAsia="ru-RU"/>
              </w:rPr>
              <w:t xml:space="preserve"> Повышения</w:t>
            </w:r>
            <w:r>
              <w:rPr>
                <w:bCs/>
                <w:lang w:eastAsia="ru-RU"/>
              </w:rPr>
              <w:t xml:space="preserve"> Квалификации Творческих и</w:t>
            </w:r>
            <w:r w:rsidRPr="00A958EA">
              <w:rPr>
                <w:bCs/>
                <w:lang w:eastAsia="ru-RU"/>
              </w:rPr>
              <w:t xml:space="preserve"> Управленческих Кадров</w:t>
            </w:r>
            <w:r>
              <w:rPr>
                <w:bCs/>
                <w:lang w:eastAsia="ru-RU"/>
              </w:rPr>
              <w:t xml:space="preserve"> </w:t>
            </w:r>
            <w:r w:rsidRPr="00A958EA">
              <w:rPr>
                <w:bCs/>
                <w:lang w:eastAsia="ru-RU"/>
              </w:rPr>
              <w:t>Сферы Экранной Культуры</w:t>
            </w:r>
            <w:r>
              <w:rPr>
                <w:bCs/>
                <w:lang w:eastAsia="ru-RU"/>
              </w:rPr>
              <w:t>, главный специалист по подготовке и реализации программ повышения квалификации в рамках Национального проекта «Культура».</w:t>
            </w:r>
          </w:p>
        </w:tc>
      </w:tr>
      <w:tr w:rsidR="00F1740A" w:rsidTr="00C5664E">
        <w:tc>
          <w:tcPr>
            <w:tcW w:w="2144" w:type="dxa"/>
          </w:tcPr>
          <w:p w:rsidR="00F1740A" w:rsidRDefault="00F1740A" w:rsidP="005306EF">
            <w:pPr>
              <w:rPr>
                <w:b/>
                <w:i/>
              </w:rPr>
            </w:pPr>
            <w:r>
              <w:rPr>
                <w:b/>
                <w:i/>
              </w:rPr>
              <w:t>Ноябрь 2017- апрель 2019</w:t>
            </w:r>
            <w:r w:rsidRPr="00F1740A">
              <w:rPr>
                <w:b/>
                <w:i/>
              </w:rPr>
              <w:t>гг</w:t>
            </w:r>
          </w:p>
        </w:tc>
        <w:tc>
          <w:tcPr>
            <w:tcW w:w="7478" w:type="dxa"/>
          </w:tcPr>
          <w:p w:rsidR="00F1740A" w:rsidRPr="00F1740A" w:rsidRDefault="00F1740A" w:rsidP="00F1740A">
            <w:pPr>
              <w:jc w:val="both"/>
              <w:rPr>
                <w:bCs/>
                <w:lang w:eastAsia="ru-RU"/>
              </w:rPr>
            </w:pPr>
            <w:r w:rsidRPr="00F1740A">
              <w:rPr>
                <w:bCs/>
                <w:lang w:eastAsia="ru-RU"/>
              </w:rPr>
              <w:t>Общество c ограниченной ответственностью "Московский центр профессионального образования при телевизионном техническом центре "Останкино"</w:t>
            </w:r>
            <w:r>
              <w:rPr>
                <w:bCs/>
                <w:lang w:eastAsia="ru-RU"/>
              </w:rPr>
              <w:t>, заместитель генерального директора по учебно-методической работе</w:t>
            </w:r>
          </w:p>
        </w:tc>
      </w:tr>
      <w:tr w:rsidR="002B3BA2" w:rsidTr="00C5664E">
        <w:tc>
          <w:tcPr>
            <w:tcW w:w="2144" w:type="dxa"/>
          </w:tcPr>
          <w:p w:rsidR="002B3BA2" w:rsidRPr="00D00AEA" w:rsidRDefault="00F1740A" w:rsidP="005306EF">
            <w:pPr>
              <w:rPr>
                <w:b/>
                <w:i/>
              </w:rPr>
            </w:pPr>
            <w:r>
              <w:rPr>
                <w:b/>
                <w:i/>
              </w:rPr>
              <w:t>2016-2017</w:t>
            </w:r>
            <w:r w:rsidR="002B3BA2">
              <w:rPr>
                <w:b/>
                <w:i/>
              </w:rPr>
              <w:t>гг</w:t>
            </w:r>
          </w:p>
        </w:tc>
        <w:tc>
          <w:tcPr>
            <w:tcW w:w="7478" w:type="dxa"/>
          </w:tcPr>
          <w:p w:rsidR="002B3BA2" w:rsidRPr="00D00AEA" w:rsidRDefault="002B3BA2" w:rsidP="00F1740A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Московский институт телевидения и радиовещания "Останкино", проректор по учебно-воспитательной работе.</w:t>
            </w:r>
          </w:p>
        </w:tc>
      </w:tr>
      <w:tr w:rsidR="002B3BA2" w:rsidTr="00C5664E">
        <w:tc>
          <w:tcPr>
            <w:tcW w:w="2144" w:type="dxa"/>
          </w:tcPr>
          <w:p w:rsidR="002B3BA2" w:rsidRPr="00D00AEA" w:rsidRDefault="002B3BA2" w:rsidP="005306EF">
            <w:pPr>
              <w:rPr>
                <w:b/>
                <w:i/>
              </w:rPr>
            </w:pPr>
            <w:r>
              <w:rPr>
                <w:b/>
                <w:i/>
              </w:rPr>
              <w:t>2014-2016гг</w:t>
            </w:r>
          </w:p>
        </w:tc>
        <w:tc>
          <w:tcPr>
            <w:tcW w:w="7478" w:type="dxa"/>
          </w:tcPr>
          <w:p w:rsidR="002B3BA2" w:rsidRDefault="002B3BA2" w:rsidP="00F1740A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Московский институт телевидения и радиовещания "Останкино",</w:t>
            </w:r>
          </w:p>
          <w:p w:rsidR="002B3BA2" w:rsidRPr="00D00AEA" w:rsidRDefault="002B3BA2" w:rsidP="00F1740A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 направления дополнительного образования для детей и взрослых, в том числе разработка и продвижение программ обучения, разработка локальных актов и нормативной документации организации ДПО.</w:t>
            </w:r>
          </w:p>
        </w:tc>
      </w:tr>
      <w:tr w:rsidR="006057C6" w:rsidTr="00C5664E">
        <w:tc>
          <w:tcPr>
            <w:tcW w:w="2144" w:type="dxa"/>
          </w:tcPr>
          <w:p w:rsidR="006057C6" w:rsidRDefault="002B3BA2" w:rsidP="005306EF">
            <w:pPr>
              <w:rPr>
                <w:b/>
                <w:i/>
              </w:rPr>
            </w:pPr>
            <w:r>
              <w:rPr>
                <w:b/>
                <w:i/>
              </w:rPr>
              <w:t>2012-2014гг</w:t>
            </w:r>
          </w:p>
        </w:tc>
        <w:tc>
          <w:tcPr>
            <w:tcW w:w="7478" w:type="dxa"/>
          </w:tcPr>
          <w:p w:rsidR="006057C6" w:rsidRPr="00D00AEA" w:rsidRDefault="00C5664E" w:rsidP="00F1740A">
            <w:pPr>
              <w:jc w:val="both"/>
              <w:rPr>
                <w:bCs/>
                <w:lang w:eastAsia="ru-RU"/>
              </w:rPr>
            </w:pPr>
            <w:hyperlink r:id="rId6" w:tgtFrame="_blank" w:history="1">
              <w:r w:rsidR="006057C6" w:rsidRPr="006057C6">
                <w:rPr>
                  <w:rStyle w:val="a8"/>
                  <w:color w:val="auto"/>
                  <w:u w:val="none"/>
                </w:rPr>
                <w:t>ФГБОУ ВПО</w:t>
              </w:r>
              <w:r w:rsidR="006057C6" w:rsidRPr="006057C6">
                <w:rPr>
                  <w:rStyle w:val="a8"/>
                  <w:i/>
                  <w:color w:val="auto"/>
                  <w:u w:val="none"/>
                </w:rPr>
                <w:t xml:space="preserve"> </w:t>
              </w:r>
              <w:r w:rsidR="006057C6" w:rsidRPr="006057C6">
                <w:rPr>
                  <w:rStyle w:val="a9"/>
                  <w:i w:val="0"/>
                </w:rPr>
                <w:t>Алтайский государственный</w:t>
              </w:r>
              <w:r w:rsidR="006057C6" w:rsidRPr="006057C6">
                <w:rPr>
                  <w:rStyle w:val="a8"/>
                  <w:i/>
                  <w:color w:val="auto"/>
                  <w:u w:val="none"/>
                </w:rPr>
                <w:t xml:space="preserve"> </w:t>
              </w:r>
              <w:r w:rsidR="006057C6" w:rsidRPr="006057C6">
                <w:rPr>
                  <w:rStyle w:val="a9"/>
                  <w:i w:val="0"/>
                </w:rPr>
                <w:t>университет</w:t>
              </w:r>
            </w:hyperlink>
            <w:r w:rsidR="006057C6">
              <w:rPr>
                <w:i/>
              </w:rPr>
              <w:t>,</w:t>
            </w:r>
            <w:r w:rsidR="006057C6">
              <w:t xml:space="preserve"> преподаватель</w:t>
            </w:r>
          </w:p>
        </w:tc>
      </w:tr>
      <w:tr w:rsidR="007762C2" w:rsidTr="00C5664E">
        <w:tc>
          <w:tcPr>
            <w:tcW w:w="2144" w:type="dxa"/>
          </w:tcPr>
          <w:p w:rsidR="007762C2" w:rsidRPr="00D00AEA" w:rsidRDefault="002B3BA2">
            <w:pPr>
              <w:rPr>
                <w:b/>
                <w:i/>
              </w:rPr>
            </w:pPr>
            <w:r>
              <w:rPr>
                <w:b/>
                <w:i/>
              </w:rPr>
              <w:t>2011-2014гг</w:t>
            </w:r>
          </w:p>
        </w:tc>
        <w:tc>
          <w:tcPr>
            <w:tcW w:w="7478" w:type="dxa"/>
          </w:tcPr>
          <w:p w:rsidR="007762C2" w:rsidRPr="00D00AEA" w:rsidRDefault="007762C2" w:rsidP="00F1740A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Муниципальное бюджетное образовательное учреждение дополнительного образования "Барнауль</w:t>
            </w:r>
            <w:r w:rsidR="006057C6">
              <w:rPr>
                <w:bCs/>
                <w:lang w:eastAsia="ru-RU"/>
              </w:rPr>
              <w:t>ская детская школа искусств №1"</w:t>
            </w:r>
            <w:r>
              <w:rPr>
                <w:bCs/>
                <w:lang w:eastAsia="ru-RU"/>
              </w:rPr>
              <w:t xml:space="preserve"> отделение "Ландшафтный дизайн". Преподаватель компьютерной графики и ландшафтного проектирования</w:t>
            </w:r>
            <w:r w:rsidR="0026050A" w:rsidRPr="0026050A">
              <w:rPr>
                <w:b/>
                <w:bCs/>
                <w:i/>
                <w:lang w:eastAsia="ru-RU"/>
              </w:rPr>
              <w:t xml:space="preserve"> (детские и взрослые группы)</w:t>
            </w:r>
          </w:p>
        </w:tc>
      </w:tr>
      <w:tr w:rsidR="00DC4C88" w:rsidTr="00C5664E">
        <w:tc>
          <w:tcPr>
            <w:tcW w:w="2144" w:type="dxa"/>
          </w:tcPr>
          <w:p w:rsidR="00DC4C88" w:rsidRPr="006E1447" w:rsidRDefault="002B3BA2" w:rsidP="00DC4C88">
            <w:pPr>
              <w:rPr>
                <w:i/>
              </w:rPr>
            </w:pPr>
            <w:r>
              <w:rPr>
                <w:i/>
              </w:rPr>
              <w:t>2003-2008гг</w:t>
            </w:r>
          </w:p>
        </w:tc>
        <w:tc>
          <w:tcPr>
            <w:tcW w:w="7478" w:type="dxa"/>
          </w:tcPr>
          <w:p w:rsidR="00DC4C88" w:rsidRDefault="00C5664E" w:rsidP="00F1740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DC4C88">
              <w:rPr>
                <w:lang w:eastAsia="ru-RU"/>
              </w:rPr>
              <w:t>уководител</w:t>
            </w:r>
            <w:r>
              <w:rPr>
                <w:lang w:eastAsia="ru-RU"/>
              </w:rPr>
              <w:t>ь</w:t>
            </w:r>
            <w:r w:rsidR="00DC4C88">
              <w:rPr>
                <w:lang w:eastAsia="ru-RU"/>
              </w:rPr>
              <w:t xml:space="preserve"> пресс-службы в администрации Ленинского района.</w:t>
            </w:r>
          </w:p>
          <w:p w:rsidR="00DC4C88" w:rsidRDefault="00DC4C88" w:rsidP="00F1740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Функции:</w:t>
            </w:r>
          </w:p>
          <w:p w:rsidR="00DC4C88" w:rsidRDefault="00DC4C88" w:rsidP="00F1740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отражение жизни района в СМИ (статьи, фото);</w:t>
            </w:r>
          </w:p>
          <w:p w:rsidR="00DC4C88" w:rsidRDefault="00DC4C88" w:rsidP="00F1740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запись выступлений на радио;</w:t>
            </w:r>
          </w:p>
          <w:p w:rsidR="00DC4C88" w:rsidRDefault="00DC4C88" w:rsidP="00F1740A">
            <w:pPr>
              <w:jc w:val="both"/>
            </w:pPr>
            <w:r>
              <w:rPr>
                <w:lang w:eastAsia="ru-RU"/>
              </w:rPr>
              <w:lastRenderedPageBreak/>
              <w:t>- помощник главы района: обзор прессы, пресс-релиз, контроль за исполнением поручений, ведение протоколов.</w:t>
            </w:r>
          </w:p>
        </w:tc>
      </w:tr>
      <w:tr w:rsidR="00DC4C88" w:rsidTr="00C5664E">
        <w:tc>
          <w:tcPr>
            <w:tcW w:w="2144" w:type="dxa"/>
          </w:tcPr>
          <w:p w:rsidR="00DC4C88" w:rsidRPr="006E1447" w:rsidRDefault="00A47F8B" w:rsidP="00A47F8B">
            <w:pPr>
              <w:rPr>
                <w:i/>
              </w:rPr>
            </w:pPr>
            <w:r>
              <w:rPr>
                <w:i/>
              </w:rPr>
              <w:lastRenderedPageBreak/>
              <w:t>1994</w:t>
            </w:r>
          </w:p>
        </w:tc>
        <w:tc>
          <w:tcPr>
            <w:tcW w:w="7478" w:type="dxa"/>
          </w:tcPr>
          <w:p w:rsidR="00DC4C88" w:rsidRDefault="00DC4C88" w:rsidP="00F1740A">
            <w:pPr>
              <w:jc w:val="both"/>
            </w:pPr>
            <w:r>
              <w:t>Лицей «</w:t>
            </w:r>
            <w:proofErr w:type="spellStart"/>
            <w:r>
              <w:t>Сузуки</w:t>
            </w:r>
            <w:proofErr w:type="spellEnd"/>
            <w:r>
              <w:t>», воспитатель, организатор досуга</w:t>
            </w:r>
          </w:p>
        </w:tc>
      </w:tr>
      <w:tr w:rsidR="00DC4C88" w:rsidTr="00C5664E">
        <w:tc>
          <w:tcPr>
            <w:tcW w:w="2144" w:type="dxa"/>
          </w:tcPr>
          <w:p w:rsidR="00DC4C88" w:rsidRPr="006E1447" w:rsidRDefault="002B3BA2" w:rsidP="00A47F8B">
            <w:pPr>
              <w:spacing w:before="100" w:beforeAutospacing="1" w:after="100" w:afterAutospacing="1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1986-</w:t>
            </w:r>
            <w:r w:rsidR="00A47F8B">
              <w:rPr>
                <w:b/>
                <w:bCs/>
                <w:i/>
                <w:lang w:eastAsia="ru-RU"/>
              </w:rPr>
              <w:t>1994гг</w:t>
            </w:r>
          </w:p>
        </w:tc>
        <w:tc>
          <w:tcPr>
            <w:tcW w:w="7478" w:type="dxa"/>
          </w:tcPr>
          <w:p w:rsidR="00DC4C88" w:rsidRDefault="00F1740A" w:rsidP="00F1740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Ульяновский авиационно-промыш</w:t>
            </w:r>
            <w:r w:rsidR="00DC4C88">
              <w:rPr>
                <w:lang w:eastAsia="ru-RU"/>
              </w:rPr>
              <w:t>ленный комплекс. Отдел "Планер" управление Главного конструктора. Инженер-кон</w:t>
            </w:r>
            <w:r w:rsidR="00DC4C88" w:rsidRPr="00655C61">
              <w:rPr>
                <w:lang w:eastAsia="ru-RU"/>
              </w:rPr>
              <w:t>с</w:t>
            </w:r>
            <w:r w:rsidR="00DC4C88">
              <w:rPr>
                <w:lang w:eastAsia="ru-RU"/>
              </w:rPr>
              <w:t>труктор.</w:t>
            </w:r>
          </w:p>
        </w:tc>
      </w:tr>
      <w:tr w:rsidR="00DC4C88" w:rsidTr="00C5664E">
        <w:tc>
          <w:tcPr>
            <w:tcW w:w="2144" w:type="dxa"/>
          </w:tcPr>
          <w:p w:rsidR="00DC4C88" w:rsidRPr="006E1447" w:rsidRDefault="00DC4C88" w:rsidP="006D5CFC">
            <w:pPr>
              <w:spacing w:before="100" w:beforeAutospacing="1" w:after="100" w:afterAutospacing="1"/>
              <w:jc w:val="right"/>
              <w:rPr>
                <w:b/>
                <w:bCs/>
                <w:i/>
                <w:lang w:eastAsia="ru-RU"/>
              </w:rPr>
            </w:pPr>
          </w:p>
        </w:tc>
        <w:tc>
          <w:tcPr>
            <w:tcW w:w="7478" w:type="dxa"/>
          </w:tcPr>
          <w:p w:rsidR="00DC4C88" w:rsidRPr="006E1447" w:rsidRDefault="00DC4C88" w:rsidP="00F1740A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6E1447">
              <w:rPr>
                <w:b/>
                <w:bCs/>
                <w:i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DC4C88" w:rsidTr="00C5664E">
        <w:tc>
          <w:tcPr>
            <w:tcW w:w="2144" w:type="dxa"/>
          </w:tcPr>
          <w:p w:rsidR="00DC4C88" w:rsidRPr="006E1447" w:rsidRDefault="00DC4C88" w:rsidP="006D5CFC">
            <w:pPr>
              <w:spacing w:before="100" w:beforeAutospacing="1" w:after="100" w:afterAutospacing="1"/>
              <w:jc w:val="right"/>
              <w:rPr>
                <w:i/>
                <w:lang w:eastAsia="ru-RU"/>
              </w:rPr>
            </w:pPr>
            <w:r w:rsidRPr="006E1447">
              <w:rPr>
                <w:b/>
                <w:bCs/>
                <w:i/>
                <w:lang w:eastAsia="ru-RU"/>
              </w:rPr>
              <w:t>Технические навыки</w:t>
            </w:r>
          </w:p>
        </w:tc>
        <w:tc>
          <w:tcPr>
            <w:tcW w:w="7478" w:type="dxa"/>
          </w:tcPr>
          <w:p w:rsidR="00DC4C88" w:rsidRPr="00152933" w:rsidRDefault="00DC4C88" w:rsidP="00C5664E">
            <w:pPr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t>MS</w:t>
            </w:r>
            <w:r w:rsidRPr="006057C6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Windows</w:t>
            </w:r>
            <w:r w:rsidRPr="006057C6">
              <w:rPr>
                <w:lang w:eastAsia="ru-RU"/>
              </w:rPr>
              <w:t xml:space="preserve"> 2007, </w:t>
            </w:r>
            <w:r w:rsidRPr="00152933">
              <w:rPr>
                <w:lang w:val="en-US" w:eastAsia="ru-RU"/>
              </w:rPr>
              <w:t>Word</w:t>
            </w:r>
            <w:r w:rsidRPr="006057C6">
              <w:rPr>
                <w:lang w:eastAsia="ru-RU"/>
              </w:rPr>
              <w:t xml:space="preserve">, </w:t>
            </w:r>
            <w:r w:rsidRPr="00152933">
              <w:rPr>
                <w:lang w:val="en-US" w:eastAsia="ru-RU"/>
              </w:rPr>
              <w:t>Excel</w:t>
            </w:r>
            <w:r w:rsidRPr="006057C6">
              <w:rPr>
                <w:lang w:eastAsia="ru-RU"/>
              </w:rPr>
              <w:t xml:space="preserve">, </w:t>
            </w:r>
            <w:r>
              <w:rPr>
                <w:lang w:val="en-US" w:eastAsia="ru-RU"/>
              </w:rPr>
              <w:t>Corel</w:t>
            </w:r>
            <w:r w:rsidRPr="006057C6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DRAW</w:t>
            </w:r>
            <w:r w:rsidRPr="006057C6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X</w:t>
            </w:r>
            <w:r>
              <w:rPr>
                <w:lang w:eastAsia="ru-RU"/>
              </w:rPr>
              <w:t>6</w:t>
            </w:r>
            <w:r w:rsidRPr="006057C6">
              <w:rPr>
                <w:lang w:eastAsia="ru-RU"/>
              </w:rPr>
              <w:t xml:space="preserve">, </w:t>
            </w:r>
            <w:bookmarkStart w:id="0" w:name="_GoBack"/>
            <w:bookmarkEnd w:id="0"/>
            <w:r>
              <w:rPr>
                <w:lang w:eastAsia="ru-RU"/>
              </w:rPr>
              <w:t>Офисная техника</w:t>
            </w:r>
            <w:r w:rsidRPr="0015293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(факс</w:t>
            </w:r>
            <w:r w:rsidRPr="00152933">
              <w:rPr>
                <w:lang w:eastAsia="ru-RU"/>
              </w:rPr>
              <w:t>, копировальные аппараты), работа в Интернете</w:t>
            </w:r>
            <w:r>
              <w:rPr>
                <w:lang w:eastAsia="ru-RU"/>
              </w:rPr>
              <w:t>.</w:t>
            </w:r>
          </w:p>
        </w:tc>
      </w:tr>
      <w:tr w:rsidR="00DC4C88" w:rsidTr="00C5664E">
        <w:tc>
          <w:tcPr>
            <w:tcW w:w="2144" w:type="dxa"/>
          </w:tcPr>
          <w:p w:rsidR="00DC4C88" w:rsidRPr="006E1447" w:rsidRDefault="00DC4C88" w:rsidP="006D5CFC">
            <w:pPr>
              <w:spacing w:before="100" w:beforeAutospacing="1" w:after="100" w:afterAutospacing="1"/>
              <w:jc w:val="right"/>
              <w:rPr>
                <w:i/>
                <w:lang w:eastAsia="ru-RU"/>
              </w:rPr>
            </w:pPr>
            <w:r w:rsidRPr="006E1447">
              <w:rPr>
                <w:b/>
                <w:bCs/>
                <w:i/>
                <w:lang w:eastAsia="ru-RU"/>
              </w:rPr>
              <w:t>Знание иностранных языков</w:t>
            </w:r>
          </w:p>
        </w:tc>
        <w:tc>
          <w:tcPr>
            <w:tcW w:w="7478" w:type="dxa"/>
          </w:tcPr>
          <w:p w:rsidR="00DC4C88" w:rsidRPr="00152933" w:rsidRDefault="00DC4C88" w:rsidP="00F1740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Французский</w:t>
            </w:r>
            <w:r w:rsidRPr="00152933">
              <w:rPr>
                <w:lang w:eastAsia="ru-RU"/>
              </w:rPr>
              <w:t xml:space="preserve"> яз</w:t>
            </w:r>
            <w:r w:rsidR="0026050A">
              <w:rPr>
                <w:lang w:eastAsia="ru-RU"/>
              </w:rPr>
              <w:t xml:space="preserve">ык, </w:t>
            </w:r>
            <w:r>
              <w:rPr>
                <w:lang w:eastAsia="ru-RU"/>
              </w:rPr>
              <w:t>базовый курс</w:t>
            </w:r>
          </w:p>
        </w:tc>
      </w:tr>
      <w:tr w:rsidR="00DC4C88" w:rsidTr="00C5664E">
        <w:tc>
          <w:tcPr>
            <w:tcW w:w="2144" w:type="dxa"/>
          </w:tcPr>
          <w:p w:rsidR="00DC4C88" w:rsidRPr="006E1447" w:rsidRDefault="00DC4C88" w:rsidP="006D5CFC">
            <w:pPr>
              <w:spacing w:before="100" w:beforeAutospacing="1" w:after="100" w:afterAutospacing="1"/>
              <w:jc w:val="right"/>
              <w:rPr>
                <w:i/>
                <w:lang w:eastAsia="ru-RU"/>
              </w:rPr>
            </w:pPr>
            <w:r w:rsidRPr="006E1447">
              <w:rPr>
                <w:b/>
                <w:bCs/>
                <w:i/>
                <w:lang w:eastAsia="ru-RU"/>
              </w:rPr>
              <w:t>Водительские права</w:t>
            </w:r>
          </w:p>
        </w:tc>
        <w:tc>
          <w:tcPr>
            <w:tcW w:w="7478" w:type="dxa"/>
          </w:tcPr>
          <w:p w:rsidR="00DC4C88" w:rsidRPr="00152933" w:rsidRDefault="00DC4C88" w:rsidP="00F1740A">
            <w:pPr>
              <w:jc w:val="both"/>
              <w:rPr>
                <w:lang w:eastAsia="ru-RU"/>
              </w:rPr>
            </w:pPr>
            <w:r w:rsidRPr="00152933">
              <w:rPr>
                <w:lang w:eastAsia="ru-RU"/>
              </w:rPr>
              <w:t>Водительские права</w:t>
            </w:r>
            <w:r>
              <w:rPr>
                <w:lang w:eastAsia="ru-RU"/>
              </w:rPr>
              <w:t xml:space="preserve"> категории "В"</w:t>
            </w:r>
          </w:p>
        </w:tc>
      </w:tr>
      <w:tr w:rsidR="00DC4C88" w:rsidTr="00C5664E">
        <w:tc>
          <w:tcPr>
            <w:tcW w:w="2144" w:type="dxa"/>
          </w:tcPr>
          <w:p w:rsidR="00DC4C88" w:rsidRPr="006E1447" w:rsidRDefault="00DC4C88" w:rsidP="006D5CFC">
            <w:pPr>
              <w:spacing w:before="100" w:beforeAutospacing="1" w:after="100" w:afterAutospacing="1"/>
              <w:jc w:val="right"/>
              <w:rPr>
                <w:i/>
                <w:lang w:eastAsia="ru-RU"/>
              </w:rPr>
            </w:pPr>
            <w:r w:rsidRPr="006E1447">
              <w:rPr>
                <w:b/>
                <w:bCs/>
                <w:i/>
                <w:lang w:eastAsia="ru-RU"/>
              </w:rPr>
              <w:t>Возможные командировки</w:t>
            </w:r>
          </w:p>
        </w:tc>
        <w:tc>
          <w:tcPr>
            <w:tcW w:w="7478" w:type="dxa"/>
          </w:tcPr>
          <w:p w:rsidR="00DC4C88" w:rsidRPr="00152933" w:rsidRDefault="00DC4C88" w:rsidP="00F1740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Возможны командировки</w:t>
            </w:r>
          </w:p>
        </w:tc>
      </w:tr>
      <w:tr w:rsidR="00DC4C88" w:rsidTr="00C5664E">
        <w:tc>
          <w:tcPr>
            <w:tcW w:w="2144" w:type="dxa"/>
          </w:tcPr>
          <w:p w:rsidR="00DC4C88" w:rsidRPr="006E1447" w:rsidRDefault="00DC4C88" w:rsidP="006D5CFC">
            <w:pPr>
              <w:spacing w:before="100" w:beforeAutospacing="1" w:after="100" w:afterAutospacing="1"/>
              <w:jc w:val="right"/>
              <w:rPr>
                <w:i/>
                <w:lang w:eastAsia="ru-RU"/>
              </w:rPr>
            </w:pPr>
            <w:r w:rsidRPr="006E1447">
              <w:rPr>
                <w:b/>
                <w:bCs/>
                <w:i/>
                <w:lang w:eastAsia="ru-RU"/>
              </w:rPr>
              <w:t>Физическая подготовка</w:t>
            </w:r>
          </w:p>
        </w:tc>
        <w:tc>
          <w:tcPr>
            <w:tcW w:w="7478" w:type="dxa"/>
          </w:tcPr>
          <w:p w:rsidR="00DC4C88" w:rsidRPr="00152933" w:rsidRDefault="00DC4C88" w:rsidP="00F1740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Фитнес</w:t>
            </w:r>
            <w:r w:rsidRPr="00152933">
              <w:rPr>
                <w:lang w:eastAsia="ru-RU"/>
              </w:rPr>
              <w:t>. Не курю.</w:t>
            </w:r>
          </w:p>
        </w:tc>
      </w:tr>
      <w:tr w:rsidR="00DC4C88" w:rsidTr="00C5664E">
        <w:tc>
          <w:tcPr>
            <w:tcW w:w="2144" w:type="dxa"/>
          </w:tcPr>
          <w:p w:rsidR="00DC4C88" w:rsidRPr="006E1447" w:rsidRDefault="00DC4C88" w:rsidP="006D5CFC">
            <w:pPr>
              <w:spacing w:before="100" w:beforeAutospacing="1" w:after="100" w:afterAutospacing="1"/>
              <w:jc w:val="right"/>
              <w:rPr>
                <w:i/>
                <w:lang w:eastAsia="ru-RU"/>
              </w:rPr>
            </w:pPr>
            <w:r w:rsidRPr="006E1447">
              <w:rPr>
                <w:b/>
                <w:bCs/>
                <w:i/>
                <w:lang w:eastAsia="ru-RU"/>
              </w:rPr>
              <w:t>Личные качества</w:t>
            </w:r>
          </w:p>
        </w:tc>
        <w:tc>
          <w:tcPr>
            <w:tcW w:w="7478" w:type="dxa"/>
          </w:tcPr>
          <w:p w:rsidR="00DC4C88" w:rsidRPr="00152933" w:rsidRDefault="00DC4C88" w:rsidP="00F1740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Энергич</w:t>
            </w:r>
            <w:r w:rsidRPr="00152933">
              <w:rPr>
                <w:lang w:eastAsia="ru-RU"/>
              </w:rPr>
              <w:t>н</w:t>
            </w:r>
            <w:r>
              <w:rPr>
                <w:lang w:eastAsia="ru-RU"/>
              </w:rPr>
              <w:t>а</w:t>
            </w:r>
            <w:r w:rsidRPr="00152933">
              <w:rPr>
                <w:lang w:eastAsia="ru-RU"/>
              </w:rPr>
              <w:t>, хороший организатор</w:t>
            </w:r>
            <w:r>
              <w:rPr>
                <w:lang w:eastAsia="ru-RU"/>
              </w:rPr>
              <w:t>, коммуникабельна, постоянное получение новых знаний.</w:t>
            </w:r>
          </w:p>
        </w:tc>
      </w:tr>
    </w:tbl>
    <w:p w:rsidR="00490157" w:rsidRDefault="00490157"/>
    <w:sectPr w:rsidR="00490157" w:rsidSect="00301095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2933"/>
    <w:rsid w:val="00050656"/>
    <w:rsid w:val="00055532"/>
    <w:rsid w:val="000761B7"/>
    <w:rsid w:val="000E55BC"/>
    <w:rsid w:val="000F4695"/>
    <w:rsid w:val="00152933"/>
    <w:rsid w:val="001948A8"/>
    <w:rsid w:val="00242ACF"/>
    <w:rsid w:val="0026050A"/>
    <w:rsid w:val="00297167"/>
    <w:rsid w:val="002B3BA2"/>
    <w:rsid w:val="00301095"/>
    <w:rsid w:val="0030276F"/>
    <w:rsid w:val="003404D2"/>
    <w:rsid w:val="003A0710"/>
    <w:rsid w:val="004002BF"/>
    <w:rsid w:val="00453CF3"/>
    <w:rsid w:val="00485D58"/>
    <w:rsid w:val="00490157"/>
    <w:rsid w:val="004E0A84"/>
    <w:rsid w:val="00520264"/>
    <w:rsid w:val="005F285D"/>
    <w:rsid w:val="006057C6"/>
    <w:rsid w:val="006202BF"/>
    <w:rsid w:val="00643A06"/>
    <w:rsid w:val="00655C61"/>
    <w:rsid w:val="00656FBA"/>
    <w:rsid w:val="006A7964"/>
    <w:rsid w:val="006E1447"/>
    <w:rsid w:val="007762C2"/>
    <w:rsid w:val="007845E1"/>
    <w:rsid w:val="007D3F60"/>
    <w:rsid w:val="00843ED9"/>
    <w:rsid w:val="00896A5D"/>
    <w:rsid w:val="00926D24"/>
    <w:rsid w:val="00956952"/>
    <w:rsid w:val="009C1BC3"/>
    <w:rsid w:val="00A47F8B"/>
    <w:rsid w:val="00A958EA"/>
    <w:rsid w:val="00B3076A"/>
    <w:rsid w:val="00B7686D"/>
    <w:rsid w:val="00B8311C"/>
    <w:rsid w:val="00BF61CF"/>
    <w:rsid w:val="00C51817"/>
    <w:rsid w:val="00C5664E"/>
    <w:rsid w:val="00C97DB4"/>
    <w:rsid w:val="00D00AEA"/>
    <w:rsid w:val="00D06C1B"/>
    <w:rsid w:val="00D60B76"/>
    <w:rsid w:val="00D66605"/>
    <w:rsid w:val="00DC4C88"/>
    <w:rsid w:val="00E136D4"/>
    <w:rsid w:val="00E25D1E"/>
    <w:rsid w:val="00E660A6"/>
    <w:rsid w:val="00E723DB"/>
    <w:rsid w:val="00E81872"/>
    <w:rsid w:val="00F118D0"/>
    <w:rsid w:val="00F1740A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C89E3-DF52-4449-AC7B-D090063B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10"/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152933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07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2933"/>
    <w:rPr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152933"/>
    <w:pPr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29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0A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AE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0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a8">
    <w:name w:val="Hyperlink"/>
    <w:basedOn w:val="a0"/>
    <w:uiPriority w:val="99"/>
    <w:semiHidden/>
    <w:unhideWhenUsed/>
    <w:rsid w:val="006057C6"/>
    <w:rPr>
      <w:color w:val="0000FF"/>
      <w:u w:val="single"/>
    </w:rPr>
  </w:style>
  <w:style w:type="character" w:styleId="a9">
    <w:name w:val="Emphasis"/>
    <w:basedOn w:val="a0"/>
    <w:uiPriority w:val="20"/>
    <w:qFormat/>
    <w:rsid w:val="00605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url?sa=t&amp;rct=j&amp;q=&amp;esrc=s&amp;source=web&amp;cd=10&amp;ved=0CFUQFjAJ&amp;url=http%3A%2F%2Fwww.asau.ru%2F&amp;ei=hfTkUYnfD5PV4ATyy4CICw&amp;usg=AFQjCNHUThBIkwzOF7oaP5uvuAoa_IsqyQ&amp;sig2=EugDYmacDCVnDSiPDrxUwQ&amp;bvm=bv.48705608,d.bGE&amp;cad=rj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0BC5A-388B-4ADA-B9ED-8D683696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 Н. Цимфер</cp:lastModifiedBy>
  <cp:revision>6</cp:revision>
  <cp:lastPrinted>2012-06-03T17:01:00Z</cp:lastPrinted>
  <dcterms:created xsi:type="dcterms:W3CDTF">2019-04-25T03:14:00Z</dcterms:created>
  <dcterms:modified xsi:type="dcterms:W3CDTF">2022-12-15T09:49:00Z</dcterms:modified>
</cp:coreProperties>
</file>